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E35AA" w14:textId="77777777" w:rsidR="003D2364" w:rsidRPr="003D2364" w:rsidRDefault="008538F3" w:rsidP="003D2364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object w:dxaOrig="1440" w:dyaOrig="1440" w14:anchorId="38E7EA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3.35pt;margin-top:-10.85pt;width:33.75pt;height:48pt;z-index:251659264">
            <v:imagedata r:id="rId6" o:title=""/>
            <w10:wrap type="square" side="right"/>
          </v:shape>
          <o:OLEObject Type="Embed" ProgID="Word.Picture.8" ShapeID="_x0000_s1026" DrawAspect="Content" ObjectID="_1835509083" r:id="rId7"/>
        </w:object>
      </w:r>
    </w:p>
    <w:p w14:paraId="0E8D98B9" w14:textId="77777777" w:rsidR="003D2364" w:rsidRPr="003D2364" w:rsidRDefault="003D2364" w:rsidP="003D2364">
      <w:pPr>
        <w:keepNext/>
        <w:spacing w:after="0" w:line="240" w:lineRule="auto"/>
        <w:jc w:val="center"/>
        <w:outlineLvl w:val="6"/>
        <w:rPr>
          <w:rFonts w:ascii="Calibri" w:eastAsia="Calibri" w:hAnsi="Calibri" w:cs="Times New Roman"/>
          <w:lang w:val="uk-UA"/>
        </w:rPr>
      </w:pPr>
    </w:p>
    <w:p w14:paraId="69289C24" w14:textId="77777777" w:rsidR="003D2364" w:rsidRPr="003D2364" w:rsidRDefault="003D2364" w:rsidP="003D2364">
      <w:pPr>
        <w:keepNext/>
        <w:spacing w:after="0" w:line="240" w:lineRule="auto"/>
        <w:jc w:val="center"/>
        <w:outlineLvl w:val="6"/>
        <w:rPr>
          <w:rFonts w:ascii="Times New Roman CYR" w:eastAsia="Times New Roman" w:hAnsi="Times New Roman CYR" w:cs="Times New Roman"/>
          <w:b/>
          <w:sz w:val="28"/>
          <w:szCs w:val="24"/>
          <w:lang w:val="uk-UA" w:eastAsia="ru-RU"/>
        </w:rPr>
      </w:pPr>
    </w:p>
    <w:p w14:paraId="55FAEDFD" w14:textId="77777777" w:rsidR="003D2364" w:rsidRPr="003D2364" w:rsidRDefault="003D2364" w:rsidP="003D2364">
      <w:pPr>
        <w:keepNext/>
        <w:spacing w:after="0" w:line="240" w:lineRule="auto"/>
        <w:jc w:val="center"/>
        <w:outlineLvl w:val="6"/>
        <w:rPr>
          <w:rFonts w:ascii="Times New Roman CYR" w:eastAsia="Times New Roman" w:hAnsi="Times New Roman CYR" w:cs="Times New Roman"/>
          <w:b/>
          <w:sz w:val="28"/>
          <w:szCs w:val="24"/>
          <w:lang w:val="uk-UA" w:eastAsia="ru-RU"/>
        </w:rPr>
      </w:pPr>
      <w:r w:rsidRPr="003D2364">
        <w:rPr>
          <w:rFonts w:ascii="Times New Roman CYR" w:eastAsia="Times New Roman" w:hAnsi="Times New Roman CYR" w:cs="Times New Roman"/>
          <w:b/>
          <w:sz w:val="28"/>
          <w:szCs w:val="24"/>
          <w:lang w:val="uk-UA" w:eastAsia="ru-RU"/>
        </w:rPr>
        <w:t xml:space="preserve">ПІВДЕННОУКРАЇНСЬКИЙ </w:t>
      </w:r>
    </w:p>
    <w:p w14:paraId="1688E5BE" w14:textId="77777777" w:rsidR="003D2364" w:rsidRPr="003D2364" w:rsidRDefault="003D2364" w:rsidP="003D2364">
      <w:pPr>
        <w:keepNext/>
        <w:spacing w:after="0" w:line="240" w:lineRule="auto"/>
        <w:jc w:val="center"/>
        <w:outlineLvl w:val="6"/>
        <w:rPr>
          <w:rFonts w:ascii="Times New Roman CYR" w:eastAsia="Times New Roman" w:hAnsi="Times New Roman CYR" w:cs="Times New Roman"/>
          <w:b/>
          <w:sz w:val="28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МІСЬКИЙ ГОЛОВА</w:t>
      </w:r>
    </w:p>
    <w:p w14:paraId="1CE273E8" w14:textId="77777777" w:rsidR="003D2364" w:rsidRPr="003D2364" w:rsidRDefault="003D2364" w:rsidP="003D2364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spacing w:val="40"/>
          <w:sz w:val="28"/>
          <w:szCs w:val="28"/>
          <w:lang w:val="uk-UA"/>
        </w:rPr>
      </w:pPr>
      <w:r w:rsidRPr="003D2364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РОЗПОРЯДЖЕННЯ</w:t>
      </w:r>
    </w:p>
    <w:p w14:paraId="36854281" w14:textId="77777777" w:rsidR="003D2364" w:rsidRPr="003D2364" w:rsidRDefault="003D2364" w:rsidP="003D2364">
      <w:pPr>
        <w:spacing w:before="120" w:after="0" w:line="100" w:lineRule="exact"/>
        <w:ind w:right="-1"/>
        <w:rPr>
          <w:rFonts w:ascii="Calibri" w:eastAsia="Calibri" w:hAnsi="Calibri" w:cs="Times New Roman"/>
          <w:sz w:val="4"/>
          <w:szCs w:val="4"/>
          <w:lang w:val="uk-UA"/>
        </w:rPr>
      </w:pPr>
      <w:r w:rsidRPr="003D2364">
        <w:rPr>
          <w:rFonts w:ascii="Calibri" w:eastAsia="Calibri" w:hAnsi="Calibri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2DAB6C1" wp14:editId="1BA1C456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D3CABED" id="Группа 3" o:spid="_x0000_s1026" style="position:absolute;margin-left:1.6pt;margin-top:5.25pt;width:445.55pt;height:3.55pt;z-index:251660288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3D2364">
        <w:rPr>
          <w:rFonts w:ascii="Calibri" w:eastAsia="Calibri" w:hAnsi="Calibri" w:cs="Times New Roman"/>
          <w:sz w:val="4"/>
          <w:szCs w:val="4"/>
          <w:lang w:val="uk-UA"/>
        </w:rPr>
        <w:t xml:space="preserve">   </w:t>
      </w:r>
    </w:p>
    <w:p w14:paraId="315523AF" w14:textId="51C45CC4" w:rsidR="003D2364" w:rsidRPr="003D2364" w:rsidRDefault="003D2364" w:rsidP="003D2364">
      <w:pPr>
        <w:spacing w:before="120" w:after="200" w:line="276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2364">
        <w:rPr>
          <w:rFonts w:ascii="Calibri" w:eastAsia="Calibri" w:hAnsi="Calibri" w:cs="Times New Roman"/>
          <w:lang w:val="uk-UA"/>
        </w:rPr>
        <w:t xml:space="preserve">  </w:t>
      </w:r>
      <w:proofErr w:type="spellStart"/>
      <w:proofErr w:type="gramStart"/>
      <w:r w:rsidRPr="003D2364">
        <w:rPr>
          <w:rFonts w:ascii="Times New Roman" w:eastAsia="Calibri" w:hAnsi="Times New Roman" w:cs="Times New Roman"/>
          <w:sz w:val="24"/>
          <w:szCs w:val="24"/>
        </w:rPr>
        <w:t>від</w:t>
      </w:r>
      <w:proofErr w:type="spellEnd"/>
      <w:r w:rsidRPr="003D236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>«</w:t>
      </w:r>
      <w:proofErr w:type="gramEnd"/>
      <w:r w:rsidRPr="003D2364">
        <w:rPr>
          <w:rFonts w:ascii="Times New Roman" w:eastAsia="Calibri" w:hAnsi="Times New Roman" w:cs="Times New Roman"/>
          <w:sz w:val="24"/>
          <w:szCs w:val="24"/>
        </w:rPr>
        <w:t>_</w:t>
      </w:r>
      <w:r w:rsidR="008538F3">
        <w:rPr>
          <w:rFonts w:ascii="Times New Roman" w:eastAsia="Calibri" w:hAnsi="Times New Roman" w:cs="Times New Roman"/>
          <w:sz w:val="24"/>
          <w:szCs w:val="24"/>
          <w:lang w:val="uk-UA"/>
        </w:rPr>
        <w:t>19</w:t>
      </w:r>
      <w:r w:rsidRPr="003D2364">
        <w:rPr>
          <w:rFonts w:ascii="Times New Roman" w:eastAsia="Calibri" w:hAnsi="Times New Roman" w:cs="Times New Roman"/>
          <w:sz w:val="24"/>
          <w:szCs w:val="24"/>
        </w:rPr>
        <w:t>__</w:t>
      </w: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>»</w:t>
      </w:r>
      <w:r w:rsidRPr="003D2364">
        <w:rPr>
          <w:rFonts w:ascii="Times New Roman" w:eastAsia="Calibri" w:hAnsi="Times New Roman" w:cs="Times New Roman"/>
          <w:sz w:val="24"/>
          <w:szCs w:val="24"/>
        </w:rPr>
        <w:t xml:space="preserve"> __</w:t>
      </w:r>
      <w:r w:rsidR="008538F3">
        <w:rPr>
          <w:rFonts w:ascii="Times New Roman" w:eastAsia="Calibri" w:hAnsi="Times New Roman" w:cs="Times New Roman"/>
          <w:sz w:val="24"/>
          <w:szCs w:val="24"/>
          <w:lang w:val="uk-UA"/>
        </w:rPr>
        <w:t>03</w:t>
      </w:r>
      <w:r w:rsidRPr="003D2364">
        <w:rPr>
          <w:rFonts w:ascii="Times New Roman" w:eastAsia="Calibri" w:hAnsi="Times New Roman" w:cs="Times New Roman"/>
          <w:sz w:val="24"/>
          <w:szCs w:val="24"/>
        </w:rPr>
        <w:t>___ 20</w:t>
      </w: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  <w:r w:rsidRPr="003D2364">
        <w:rPr>
          <w:rFonts w:ascii="Times New Roman" w:eastAsia="Calibri" w:hAnsi="Times New Roman" w:cs="Times New Roman"/>
          <w:sz w:val="24"/>
          <w:szCs w:val="24"/>
        </w:rPr>
        <w:t>6</w:t>
      </w: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3D2364">
        <w:rPr>
          <w:rFonts w:ascii="Times New Roman" w:eastAsia="Calibri" w:hAnsi="Times New Roman" w:cs="Times New Roman"/>
          <w:sz w:val="24"/>
          <w:szCs w:val="24"/>
        </w:rPr>
        <w:t xml:space="preserve">   №  _</w:t>
      </w:r>
      <w:r w:rsidR="008538F3">
        <w:rPr>
          <w:rFonts w:ascii="Times New Roman" w:eastAsia="Calibri" w:hAnsi="Times New Roman" w:cs="Times New Roman"/>
          <w:sz w:val="24"/>
          <w:szCs w:val="24"/>
          <w:lang w:val="uk-UA"/>
        </w:rPr>
        <w:t>68-р</w:t>
      </w:r>
      <w:r w:rsidRPr="003D2364">
        <w:rPr>
          <w:rFonts w:ascii="Times New Roman" w:eastAsia="Calibri" w:hAnsi="Times New Roman" w:cs="Times New Roman"/>
          <w:sz w:val="24"/>
          <w:szCs w:val="24"/>
        </w:rPr>
        <w:t>_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3D2364" w:rsidRPr="008538F3" w14:paraId="769CAF86" w14:textId="77777777" w:rsidTr="0079426B">
        <w:trPr>
          <w:trHeight w:val="1050"/>
        </w:trPr>
        <w:tc>
          <w:tcPr>
            <w:tcW w:w="4786" w:type="dxa"/>
          </w:tcPr>
          <w:p w14:paraId="2A46BBBB" w14:textId="77777777" w:rsidR="003D2364" w:rsidRPr="003D2364" w:rsidRDefault="003D2364" w:rsidP="003D23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Про створення робочої групи </w:t>
            </w:r>
            <w:bookmarkStart w:id="0" w:name="_Hlk219879752"/>
            <w:r w:rsidRPr="003D236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для                   вивчення питання щодо                          встановлення санітарно-захисної зони                                         атомної електричної станції філії відокремленого підрозділу «Південноукраїнська АЕС» акціонерного товариства «Національна атомна енергогенеруюча компанія «Енергоатом»</w:t>
            </w:r>
            <w:bookmarkEnd w:id="0"/>
          </w:p>
        </w:tc>
      </w:tr>
    </w:tbl>
    <w:p w14:paraId="7406A987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EA29801" w14:textId="77777777" w:rsidR="003D2364" w:rsidRPr="003D2364" w:rsidRDefault="003D2364" w:rsidP="003D2364">
      <w:pPr>
        <w:spacing w:after="20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>Керуючись п.4 пп.1, 19, 20 ст.42, 33 Закону України «Про місцеве самоврядування в Україні», відповідно до ст. 18, 19, 24, 32, 34 Закону України «Про землі енергетики та правовий режим спеціальних зон енергетичних об’єктів», постановою Верховної Ради України від 08.10.2025 №4621 «Про безперервність функціонування представницьких органів місцевого самоврядування (сільських, селищних, міських, районах у містах, районних, обласних рад, сільських, селищних, міських голів) в Україні в умовах збройної агресії російської федерації», враховуючи лист філії «Відокремленого підрозділу «Південноукраїнська АЕС» №23-0033.05/29560-вих від 24.12.2025:</w:t>
      </w:r>
    </w:p>
    <w:p w14:paraId="7EAE30DB" w14:textId="77777777" w:rsidR="003D2364" w:rsidRPr="003D2364" w:rsidRDefault="003D2364" w:rsidP="003D2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B95413C" w14:textId="77777777" w:rsidR="003D2364" w:rsidRPr="003D2364" w:rsidRDefault="003D2364" w:rsidP="003D2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1. Створити робочу групу для вивчення питання щодо встановлення                        санітарно-захисної зони атомної електричної станції філії відокремленого підрозділу «Південноукраїнська АЕС» акціонерного товариства «Національна атомна енергогенеруюча компанія «Енергоатом» та затвердити її склад (додається).</w:t>
      </w:r>
    </w:p>
    <w:p w14:paraId="27F4886B" w14:textId="77777777" w:rsidR="003D2364" w:rsidRPr="003D2364" w:rsidRDefault="003D2364" w:rsidP="003D2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6B2240D1" w14:textId="77777777" w:rsidR="003D2364" w:rsidRPr="003D2364" w:rsidRDefault="003D2364" w:rsidP="003D2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2. Робочій групі вивчити питання:</w:t>
      </w:r>
    </w:p>
    <w:p w14:paraId="1C1D8ADD" w14:textId="77777777" w:rsidR="003D2364" w:rsidRPr="003D2364" w:rsidRDefault="003D2364" w:rsidP="003D2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 щодо встановлення санітарно-захисної зони шляхом розробки проєкту землеустрою та внесення відповідних відомостей до Державного земельного кадастру;</w:t>
      </w:r>
    </w:p>
    <w:p w14:paraId="3464FA5B" w14:textId="77777777" w:rsidR="003D2364" w:rsidRPr="003D2364" w:rsidRDefault="003D2364" w:rsidP="003D23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- щодо використання земель у межах санітарно-захисної зони земельних ділянок усіх форм власності. </w:t>
      </w:r>
    </w:p>
    <w:p w14:paraId="20E54622" w14:textId="77777777" w:rsidR="003D2364" w:rsidRPr="003D2364" w:rsidRDefault="003D2364" w:rsidP="003D2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16C04E5C" w14:textId="77777777" w:rsidR="003D2364" w:rsidRPr="003D2364" w:rsidRDefault="003D2364" w:rsidP="003D23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3. Контроль за виконанням цього розпорядження покласти на </w:t>
      </w:r>
      <w:r w:rsidRPr="003D23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керуючого справами виконавчого комітету Південноукраїнської міської ради Віталія ПАНЕНКА.</w:t>
      </w:r>
    </w:p>
    <w:p w14:paraId="6A8AE840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6DFCCE5E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1685D44D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Міський голова</w:t>
      </w: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                                  </w:t>
      </w: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>Валерій ОНУФРІЄНКО</w:t>
      </w:r>
    </w:p>
    <w:p w14:paraId="272E5408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375A8A61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277B6C0E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44ED0D22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6D79D144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14:paraId="755E02C7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КОМАРНІЦЬКА Ольга</w:t>
      </w:r>
    </w:p>
    <w:p w14:paraId="329D8DD8" w14:textId="77777777" w:rsidR="003D2364" w:rsidRPr="003D2364" w:rsidRDefault="003D2364" w:rsidP="003D23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(05136) 5-51-90</w:t>
      </w:r>
    </w:p>
    <w:p w14:paraId="16F87E4C" w14:textId="77777777" w:rsidR="003D2364" w:rsidRPr="003D2364" w:rsidRDefault="003D2364" w:rsidP="003D236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 xml:space="preserve">Додаток </w:t>
      </w:r>
    </w:p>
    <w:p w14:paraId="5611DFA2" w14:textId="77777777" w:rsidR="003D2364" w:rsidRPr="003D2364" w:rsidRDefault="003D2364" w:rsidP="003D236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до розпорядження міського голови</w:t>
      </w:r>
    </w:p>
    <w:p w14:paraId="06BD2245" w14:textId="4399F517" w:rsidR="003D2364" w:rsidRPr="003D2364" w:rsidRDefault="003D2364" w:rsidP="003D236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«_</w:t>
      </w:r>
      <w:r w:rsidR="008538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19</w:t>
      </w:r>
      <w:r w:rsidRPr="003D23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__» __</w:t>
      </w:r>
      <w:r w:rsidR="008538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03</w:t>
      </w:r>
      <w:r w:rsidRPr="003D23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___202</w:t>
      </w:r>
      <w:r w:rsidRPr="003D236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D23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№ _</w:t>
      </w:r>
      <w:r w:rsidR="008538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68-р</w:t>
      </w:r>
      <w:r w:rsidRPr="003D23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</w:p>
    <w:p w14:paraId="20D8716F" w14:textId="77777777" w:rsidR="003D2364" w:rsidRPr="003D2364" w:rsidRDefault="003D2364" w:rsidP="003D23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2A8463ED" w14:textId="77777777" w:rsidR="003D2364" w:rsidRPr="003D2364" w:rsidRDefault="003D2364" w:rsidP="003D23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33FA4235" w14:textId="77777777" w:rsidR="003D2364" w:rsidRPr="003D2364" w:rsidRDefault="003D2364" w:rsidP="003D23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Склад</w:t>
      </w:r>
    </w:p>
    <w:p w14:paraId="22CAAD31" w14:textId="77777777" w:rsidR="003D2364" w:rsidRPr="003D2364" w:rsidRDefault="003D2364" w:rsidP="003D23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ru-RU"/>
        </w:rPr>
      </w:pPr>
      <w:r w:rsidRPr="003D236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робочої групи  для вивчення питання щодо встановлення санітарно-захисної зони атомної електричної станції філії відокремленого підрозділу «Південноукраїнська АЕС» акціонерного товариства «Національна атомна енергогенеруюча компанія «Енергоатом»</w:t>
      </w:r>
    </w:p>
    <w:tbl>
      <w:tblPr>
        <w:tblW w:w="8931" w:type="dxa"/>
        <w:tblLayout w:type="fixed"/>
        <w:tblLook w:val="00A0" w:firstRow="1" w:lastRow="0" w:firstColumn="1" w:lastColumn="0" w:noHBand="0" w:noVBand="0"/>
      </w:tblPr>
      <w:tblGrid>
        <w:gridCol w:w="4678"/>
        <w:gridCol w:w="277"/>
        <w:gridCol w:w="3976"/>
      </w:tblGrid>
      <w:tr w:rsidR="003D2364" w:rsidRPr="003D2364" w14:paraId="66A6C035" w14:textId="77777777" w:rsidTr="0079426B">
        <w:trPr>
          <w:trHeight w:val="142"/>
        </w:trPr>
        <w:tc>
          <w:tcPr>
            <w:tcW w:w="8931" w:type="dxa"/>
            <w:gridSpan w:val="3"/>
          </w:tcPr>
          <w:p w14:paraId="546304A5" w14:textId="77777777" w:rsidR="003D2364" w:rsidRPr="003D2364" w:rsidRDefault="003D2364" w:rsidP="003D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  <w:lang w:val="uk-UA" w:eastAsia="ru-RU"/>
              </w:rPr>
            </w:pPr>
          </w:p>
          <w:p w14:paraId="75B61198" w14:textId="77777777" w:rsidR="003D2364" w:rsidRPr="003D2364" w:rsidRDefault="003D2364" w:rsidP="003D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       </w:t>
            </w:r>
          </w:p>
          <w:p w14:paraId="64CDE462" w14:textId="77777777" w:rsidR="003D2364" w:rsidRPr="003D2364" w:rsidRDefault="003D2364" w:rsidP="003D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робочої групи:</w:t>
            </w:r>
          </w:p>
          <w:p w14:paraId="49BF80A8" w14:textId="77777777" w:rsidR="003D2364" w:rsidRPr="003D2364" w:rsidRDefault="003D2364" w:rsidP="003D2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ru-RU"/>
              </w:rPr>
            </w:pPr>
          </w:p>
          <w:p w14:paraId="52B78CF0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  <w:lang w:val="uk-UA" w:eastAsia="ru-RU"/>
              </w:rPr>
            </w:pPr>
          </w:p>
        </w:tc>
      </w:tr>
      <w:tr w:rsidR="003D2364" w:rsidRPr="003D2364" w14:paraId="2C12C59F" w14:textId="77777777" w:rsidTr="0079426B">
        <w:trPr>
          <w:trHeight w:val="142"/>
        </w:trPr>
        <w:tc>
          <w:tcPr>
            <w:tcW w:w="4678" w:type="dxa"/>
          </w:tcPr>
          <w:p w14:paraId="2628961C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ПАНЕНКО</w:t>
            </w:r>
          </w:p>
          <w:p w14:paraId="7E137660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Віталій Вікторович</w:t>
            </w:r>
          </w:p>
          <w:p w14:paraId="4BB148A5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77" w:type="dxa"/>
          </w:tcPr>
          <w:p w14:paraId="6B3CC0E0" w14:textId="77777777" w:rsidR="003D2364" w:rsidRPr="003D2364" w:rsidRDefault="003D2364" w:rsidP="003D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976" w:type="dxa"/>
          </w:tcPr>
          <w:p w14:paraId="14C03089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3D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керуючий</w:t>
            </w:r>
            <w:proofErr w:type="spellEnd"/>
            <w:r w:rsidRPr="003D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справами </w:t>
            </w:r>
            <w:proofErr w:type="spellStart"/>
            <w:r w:rsidRPr="003D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3D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D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комітету</w:t>
            </w:r>
            <w:proofErr w:type="spellEnd"/>
            <w:r w:rsidRPr="003D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3D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Південноукраїнської</w:t>
            </w:r>
            <w:proofErr w:type="spellEnd"/>
            <w:r w:rsidRPr="003D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 </w:t>
            </w:r>
            <w:proofErr w:type="spellStart"/>
            <w:r w:rsidRPr="003D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міської</w:t>
            </w:r>
            <w:proofErr w:type="spellEnd"/>
            <w:r w:rsidRPr="003D2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ради;</w:t>
            </w:r>
          </w:p>
        </w:tc>
      </w:tr>
      <w:tr w:rsidR="003D2364" w:rsidRPr="003D2364" w14:paraId="2B009805" w14:textId="77777777" w:rsidTr="0079426B">
        <w:trPr>
          <w:trHeight w:val="142"/>
        </w:trPr>
        <w:tc>
          <w:tcPr>
            <w:tcW w:w="4678" w:type="dxa"/>
          </w:tcPr>
          <w:p w14:paraId="67343409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ru-RU"/>
              </w:rPr>
            </w:pPr>
          </w:p>
        </w:tc>
        <w:tc>
          <w:tcPr>
            <w:tcW w:w="277" w:type="dxa"/>
          </w:tcPr>
          <w:p w14:paraId="58BD1DDA" w14:textId="77777777" w:rsidR="003D2364" w:rsidRPr="003D2364" w:rsidRDefault="003D2364" w:rsidP="003D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ru-RU"/>
              </w:rPr>
            </w:pPr>
          </w:p>
        </w:tc>
        <w:tc>
          <w:tcPr>
            <w:tcW w:w="3976" w:type="dxa"/>
          </w:tcPr>
          <w:p w14:paraId="6A2F1334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ru-RU"/>
              </w:rPr>
            </w:pPr>
          </w:p>
        </w:tc>
      </w:tr>
      <w:tr w:rsidR="003D2364" w:rsidRPr="003D2364" w14:paraId="0FE897E2" w14:textId="77777777" w:rsidTr="0079426B">
        <w:trPr>
          <w:trHeight w:val="473"/>
        </w:trPr>
        <w:tc>
          <w:tcPr>
            <w:tcW w:w="8931" w:type="dxa"/>
            <w:gridSpan w:val="3"/>
          </w:tcPr>
          <w:p w14:paraId="50D4C165" w14:textId="77777777" w:rsidR="003D2364" w:rsidRPr="003D2364" w:rsidRDefault="003D2364" w:rsidP="003D2364">
            <w:pPr>
              <w:spacing w:after="0" w:line="240" w:lineRule="auto"/>
              <w:ind w:left="4678" w:hanging="38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робочої групи:</w:t>
            </w:r>
          </w:p>
          <w:p w14:paraId="0D0C27C5" w14:textId="77777777" w:rsidR="003D2364" w:rsidRPr="003D2364" w:rsidRDefault="003D2364" w:rsidP="003D2364">
            <w:pPr>
              <w:spacing w:after="0" w:line="240" w:lineRule="auto"/>
              <w:ind w:left="4678" w:hanging="38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265E6F82" w14:textId="77777777" w:rsidR="003D2364" w:rsidRPr="003D2364" w:rsidRDefault="003D2364" w:rsidP="003D2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ru-RU"/>
              </w:rPr>
            </w:pPr>
          </w:p>
        </w:tc>
        <w:bookmarkStart w:id="1" w:name="_GoBack"/>
        <w:bookmarkEnd w:id="1"/>
      </w:tr>
      <w:tr w:rsidR="003D2364" w:rsidRPr="008538F3" w14:paraId="456F006A" w14:textId="77777777" w:rsidTr="0079426B">
        <w:trPr>
          <w:trHeight w:val="473"/>
        </w:trPr>
        <w:tc>
          <w:tcPr>
            <w:tcW w:w="4678" w:type="dxa"/>
          </w:tcPr>
          <w:p w14:paraId="691781C8" w14:textId="77777777" w:rsidR="003D2364" w:rsidRPr="003D2364" w:rsidRDefault="003D2364" w:rsidP="003D2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КОМАРНІЦЬКА</w:t>
            </w:r>
          </w:p>
          <w:p w14:paraId="45DAB6D7" w14:textId="77777777" w:rsidR="003D2364" w:rsidRPr="003D2364" w:rsidRDefault="003D2364" w:rsidP="003D2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Ольга Олександрівна</w:t>
            </w:r>
          </w:p>
        </w:tc>
        <w:tc>
          <w:tcPr>
            <w:tcW w:w="277" w:type="dxa"/>
          </w:tcPr>
          <w:p w14:paraId="72A52022" w14:textId="77777777" w:rsidR="003D2364" w:rsidRPr="003D2364" w:rsidRDefault="003D2364" w:rsidP="003D2364">
            <w:pPr>
              <w:spacing w:after="0" w:line="240" w:lineRule="auto"/>
              <w:ind w:left="4678" w:hanging="38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976" w:type="dxa"/>
          </w:tcPr>
          <w:p w14:paraId="43CEA3E0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начальник відділу екології, охорони навколишнього середовища та земельних відносин Південноукраїнської міської ради;</w:t>
            </w:r>
          </w:p>
          <w:p w14:paraId="69719506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3D2364" w:rsidRPr="003D2364" w14:paraId="6A29CDA8" w14:textId="77777777" w:rsidTr="0079426B">
        <w:trPr>
          <w:trHeight w:val="473"/>
        </w:trPr>
        <w:tc>
          <w:tcPr>
            <w:tcW w:w="8931" w:type="dxa"/>
            <w:gridSpan w:val="3"/>
          </w:tcPr>
          <w:p w14:paraId="4E6FB84D" w14:textId="77777777" w:rsidR="003D2364" w:rsidRPr="003D2364" w:rsidRDefault="003D2364" w:rsidP="003D2364">
            <w:pPr>
              <w:spacing w:after="0" w:line="240" w:lineRule="auto"/>
              <w:ind w:left="4678" w:hanging="38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 робочої групи:</w:t>
            </w:r>
          </w:p>
          <w:p w14:paraId="2EFE3AFD" w14:textId="77777777" w:rsidR="003D2364" w:rsidRPr="003D2364" w:rsidRDefault="003D2364" w:rsidP="003D2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ru-RU"/>
              </w:rPr>
            </w:pPr>
          </w:p>
        </w:tc>
      </w:tr>
      <w:tr w:rsidR="003D2364" w:rsidRPr="008538F3" w14:paraId="2793D777" w14:textId="77777777" w:rsidTr="0079426B">
        <w:trPr>
          <w:trHeight w:val="505"/>
        </w:trPr>
        <w:tc>
          <w:tcPr>
            <w:tcW w:w="4678" w:type="dxa"/>
          </w:tcPr>
          <w:p w14:paraId="60C38663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МЕРЕЖЕНКО</w:t>
            </w:r>
          </w:p>
          <w:p w14:paraId="4807746F" w14:textId="77777777" w:rsidR="003D2364" w:rsidRPr="003D2364" w:rsidRDefault="003D2364" w:rsidP="003D2364">
            <w:pPr>
              <w:spacing w:after="0" w:line="240" w:lineRule="auto"/>
              <w:ind w:left="4253" w:hanging="425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Тетяна Василівна</w:t>
            </w:r>
          </w:p>
          <w:p w14:paraId="610A9273" w14:textId="77777777" w:rsidR="003D2364" w:rsidRPr="003D2364" w:rsidRDefault="003D2364" w:rsidP="003D2364">
            <w:pPr>
              <w:spacing w:after="0" w:line="240" w:lineRule="auto"/>
              <w:ind w:left="4253" w:hanging="42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4253" w:type="dxa"/>
            <w:gridSpan w:val="2"/>
          </w:tcPr>
          <w:p w14:paraId="6DA13498" w14:textId="77777777" w:rsidR="003D2364" w:rsidRPr="003D2364" w:rsidRDefault="003D2364" w:rsidP="003D2364">
            <w:pPr>
              <w:spacing w:after="0" w:line="240" w:lineRule="auto"/>
              <w:ind w:left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головний спеціаліст </w:t>
            </w: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сектору земельних відносин</w:t>
            </w: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відділу екології, охорони навколишнього середовища та земельних відносин</w:t>
            </w: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Південноукраїнської міської ради;</w:t>
            </w:r>
          </w:p>
          <w:p w14:paraId="5C6B9DDC" w14:textId="77777777" w:rsidR="003D2364" w:rsidRPr="003D2364" w:rsidRDefault="003D2364" w:rsidP="003D2364">
            <w:pPr>
              <w:spacing w:after="0" w:line="240" w:lineRule="auto"/>
              <w:ind w:left="2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3D2364" w:rsidRPr="003D2364" w14:paraId="23D013CB" w14:textId="77777777" w:rsidTr="0079426B">
        <w:trPr>
          <w:trHeight w:val="427"/>
        </w:trPr>
        <w:tc>
          <w:tcPr>
            <w:tcW w:w="8931" w:type="dxa"/>
            <w:gridSpan w:val="3"/>
          </w:tcPr>
          <w:p w14:paraId="6DBDC233" w14:textId="77777777" w:rsidR="003D2364" w:rsidRPr="003D2364" w:rsidRDefault="003D2364" w:rsidP="003D2364">
            <w:pPr>
              <w:spacing w:after="0" w:line="240" w:lineRule="auto"/>
              <w:ind w:left="4253" w:hanging="38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  Члени робочої групи:</w:t>
            </w:r>
          </w:p>
        </w:tc>
      </w:tr>
      <w:tr w:rsidR="003D2364" w:rsidRPr="003D2364" w14:paraId="501B7B58" w14:textId="77777777" w:rsidTr="0079426B">
        <w:trPr>
          <w:trHeight w:val="142"/>
        </w:trPr>
        <w:tc>
          <w:tcPr>
            <w:tcW w:w="4678" w:type="dxa"/>
          </w:tcPr>
          <w:p w14:paraId="00941091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ГРИШАН </w:t>
            </w: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>Андрій Васильович</w:t>
            </w:r>
          </w:p>
          <w:p w14:paraId="4B4C3888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4621998A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120C2A2A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ІВАНОВСЬКА </w:t>
            </w:r>
          </w:p>
          <w:p w14:paraId="77BA375D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Світлана Анатоліївна</w:t>
            </w:r>
          </w:p>
          <w:p w14:paraId="3DEAEE23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78BE7839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3E1715CC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ІЛЬЧЕНКО</w:t>
            </w:r>
            <w:r w:rsidRPr="003D2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br/>
              <w:t>Олександра Олександрівна</w:t>
            </w:r>
          </w:p>
          <w:p w14:paraId="16AC0CF4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617997F3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10C71EAC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1F05459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3BE0A616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ІЧАНСЬКА</w:t>
            </w:r>
          </w:p>
          <w:p w14:paraId="345065F8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Христина Владиславівна</w:t>
            </w:r>
          </w:p>
          <w:p w14:paraId="0B64BBFB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328C3A57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8A6F140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НЕСТЕРЕНКО</w:t>
            </w:r>
          </w:p>
          <w:p w14:paraId="4781EF54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Інга Вікторівна</w:t>
            </w:r>
          </w:p>
          <w:p w14:paraId="5EC74381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1D758B79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174721B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2B4A44C9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ПОЛУПАНЕНКО</w:t>
            </w:r>
          </w:p>
          <w:p w14:paraId="5B3D97BA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Максим Миколайович</w:t>
            </w:r>
          </w:p>
          <w:p w14:paraId="64F2AA10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C730C71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74B122B7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РИЛЬКО </w:t>
            </w:r>
          </w:p>
          <w:p w14:paraId="4A8DB440" w14:textId="77777777" w:rsidR="003D2364" w:rsidRPr="003D2364" w:rsidRDefault="003D2364" w:rsidP="003D2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Віталій Вікторович</w:t>
            </w:r>
          </w:p>
        </w:tc>
        <w:tc>
          <w:tcPr>
            <w:tcW w:w="277" w:type="dxa"/>
          </w:tcPr>
          <w:p w14:paraId="3948D923" w14:textId="77777777" w:rsidR="003D2364" w:rsidRPr="003D2364" w:rsidRDefault="003D2364" w:rsidP="003D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976" w:type="dxa"/>
          </w:tcPr>
          <w:p w14:paraId="3ABEDE0B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  <w:t>начальник лабораторії зовнішньої дозиметрії філії «ВП ПАЕС»                    (за погодженням);</w:t>
            </w:r>
          </w:p>
          <w:p w14:paraId="47592D07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43214800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  <w:t>провідний інженер УКБ філії «ВП ПАЕС» (за погодженням);</w:t>
            </w:r>
          </w:p>
          <w:p w14:paraId="6ED3F566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547A3C3F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заступник начальника відділу – завідувач сектору земельних відносин відділу екології, охорони навколишнього середовища та земельних відносин Південноукраїнської міської ради;</w:t>
            </w:r>
          </w:p>
          <w:p w14:paraId="70660FD4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</w:p>
          <w:p w14:paraId="167A3B25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  <w:t xml:space="preserve">заступник начальника відділу містобудування та архітектури  </w:t>
            </w:r>
            <w:r w:rsidRPr="003D236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Південноукраїнської</w:t>
            </w:r>
            <w:r w:rsidRPr="003D236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  <w:t xml:space="preserve"> міської ради;</w:t>
            </w:r>
          </w:p>
          <w:p w14:paraId="6A3BA91F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</w:p>
          <w:p w14:paraId="0DD3EA53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  <w:t xml:space="preserve">головний спеціаліст юридичного відділу апарату </w:t>
            </w:r>
            <w:r w:rsidRPr="003D236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  <w:lastRenderedPageBreak/>
              <w:t xml:space="preserve">Південноукраїнської міської ради  та її виконавчого комітету;                        </w:t>
            </w:r>
          </w:p>
          <w:p w14:paraId="15D12063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</w:p>
          <w:p w14:paraId="12D42C37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  <w:t>інженер I категорії ВУМ філії «ВП ПАЕС» (за погодженням);</w:t>
            </w:r>
          </w:p>
          <w:p w14:paraId="70B100EF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</w:p>
          <w:p w14:paraId="517DD18D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  <w:r w:rsidRPr="003D2364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  <w:t>інженер II категорії з фізичного захисту СФЗ філії «ВП ПАЕС»                 (за погодженням).</w:t>
            </w:r>
          </w:p>
          <w:p w14:paraId="62DCEA75" w14:textId="77777777" w:rsidR="003D2364" w:rsidRPr="003D2364" w:rsidRDefault="003D2364" w:rsidP="003D2364">
            <w:pPr>
              <w:tabs>
                <w:tab w:val="left" w:pos="4440"/>
                <w:tab w:val="center" w:pos="448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uk-UA" w:eastAsia="ar-SA"/>
              </w:rPr>
            </w:pPr>
          </w:p>
        </w:tc>
      </w:tr>
    </w:tbl>
    <w:p w14:paraId="4957CDF0" w14:textId="77777777" w:rsidR="003D2364" w:rsidRPr="003D2364" w:rsidRDefault="003D2364" w:rsidP="003D2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8844A67" w14:textId="77777777" w:rsidR="003D2364" w:rsidRPr="003D2364" w:rsidRDefault="003D2364" w:rsidP="003D2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6271F92" w14:textId="77777777" w:rsidR="003D2364" w:rsidRPr="003D2364" w:rsidRDefault="003D2364" w:rsidP="003D23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Керуючий справами виконавчого комітету </w:t>
      </w:r>
    </w:p>
    <w:p w14:paraId="066D461B" w14:textId="4D0CD62E" w:rsidR="001034CC" w:rsidRPr="008538F3" w:rsidRDefault="003D2364" w:rsidP="003D2364">
      <w:pPr>
        <w:rPr>
          <w:lang w:val="uk-UA"/>
        </w:rPr>
      </w:pP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Південноукраїнської міської ради </w:t>
      </w: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Pr="003D2364">
        <w:rPr>
          <w:rFonts w:ascii="Times New Roman" w:eastAsia="Calibri" w:hAnsi="Times New Roman" w:cs="Times New Roman"/>
          <w:sz w:val="24"/>
          <w:szCs w:val="24"/>
          <w:lang w:val="uk-UA"/>
        </w:rPr>
        <w:tab/>
        <w:t>Віта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лій ПАНЕНКО</w:t>
      </w:r>
    </w:p>
    <w:sectPr w:rsidR="001034CC" w:rsidRPr="008538F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F5DCD3" w14:textId="77777777" w:rsidR="00000000" w:rsidRDefault="008538F3">
      <w:pPr>
        <w:spacing w:after="0" w:line="240" w:lineRule="auto"/>
      </w:pPr>
      <w:r>
        <w:separator/>
      </w:r>
    </w:p>
  </w:endnote>
  <w:endnote w:type="continuationSeparator" w:id="0">
    <w:p w14:paraId="2D703FE8" w14:textId="77777777" w:rsidR="00000000" w:rsidRDefault="0085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122E84" w14:textId="77777777" w:rsidR="00000000" w:rsidRDefault="008538F3">
      <w:pPr>
        <w:spacing w:after="0" w:line="240" w:lineRule="auto"/>
      </w:pPr>
      <w:r>
        <w:separator/>
      </w:r>
    </w:p>
  </w:footnote>
  <w:footnote w:type="continuationSeparator" w:id="0">
    <w:p w14:paraId="5784E12E" w14:textId="77777777" w:rsidR="00000000" w:rsidRDefault="0085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5CFE4" w14:textId="77777777" w:rsidR="00FF6A9B" w:rsidRPr="00FF6A9B" w:rsidRDefault="008538F3" w:rsidP="004D2D7F">
    <w:pPr>
      <w:pStyle w:val="a4"/>
      <w:jc w:val="center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F90"/>
    <w:rsid w:val="001034CC"/>
    <w:rsid w:val="00265F90"/>
    <w:rsid w:val="003D2364"/>
    <w:rsid w:val="0085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6D11A0"/>
  <w15:chartTrackingRefBased/>
  <w15:docId w15:val="{10D929C4-CFFE-4C83-9BD4-62B218E0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D2364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23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3D23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MerezhenkoT</dc:creator>
  <cp:keywords/>
  <dc:description/>
  <cp:lastModifiedBy>Kuzmina</cp:lastModifiedBy>
  <cp:revision>3</cp:revision>
  <dcterms:created xsi:type="dcterms:W3CDTF">2026-03-19T12:51:00Z</dcterms:created>
  <dcterms:modified xsi:type="dcterms:W3CDTF">2026-03-20T08:52:00Z</dcterms:modified>
</cp:coreProperties>
</file>